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B456C3" w14:textId="77777777" w:rsidR="00295A41" w:rsidRPr="00295A41" w:rsidRDefault="00B6652F" w:rsidP="00295A41">
      <w:pPr>
        <w:pStyle w:val="ListParagraph"/>
        <w:numPr>
          <w:ilvl w:val="0"/>
          <w:numId w:val="2"/>
        </w:numPr>
        <w:bidi/>
        <w:jc w:val="both"/>
        <w:rPr>
          <w:rFonts w:cs="B Badr"/>
          <w:b/>
          <w:bCs/>
          <w:sz w:val="28"/>
          <w:szCs w:val="28"/>
        </w:rPr>
      </w:pPr>
      <w:r w:rsidRPr="00295A41">
        <w:rPr>
          <w:rFonts w:cs="B Badr" w:hint="cs"/>
          <w:sz w:val="28"/>
          <w:szCs w:val="28"/>
          <w:rtl/>
        </w:rPr>
        <w:t>ابلاغ شده که موکت کردن اتاق های اداری ممنوع است. اما برخلاف مقررات اتاق ها را موکت می کنند نماز خواندن بر آنها چه حکمی دارد؟</w:t>
      </w:r>
    </w:p>
    <w:p w14:paraId="34EFB4E5" w14:textId="77777777" w:rsidR="00295A41" w:rsidRDefault="00366D11" w:rsidP="00295A41">
      <w:pPr>
        <w:pStyle w:val="ListParagraph"/>
        <w:bidi/>
        <w:jc w:val="both"/>
        <w:rPr>
          <w:rFonts w:cs="B Badr"/>
          <w:sz w:val="28"/>
          <w:szCs w:val="28"/>
          <w:rtl/>
        </w:rPr>
      </w:pPr>
      <w:r w:rsidRPr="00295A41">
        <w:rPr>
          <w:rFonts w:cs="B Badr" w:hint="cs"/>
          <w:b/>
          <w:bCs/>
          <w:sz w:val="28"/>
          <w:szCs w:val="28"/>
          <w:rtl/>
        </w:rPr>
        <w:t xml:space="preserve">جواب </w:t>
      </w:r>
      <w:r w:rsidR="00B6652F" w:rsidRPr="00295A41">
        <w:rPr>
          <w:rFonts w:cs="B Badr" w:hint="cs"/>
          <w:b/>
          <w:bCs/>
          <w:sz w:val="28"/>
          <w:szCs w:val="28"/>
          <w:rtl/>
        </w:rPr>
        <w:t>:</w:t>
      </w:r>
      <w:r w:rsidR="00295A41">
        <w:rPr>
          <w:rFonts w:cs="B Badr" w:hint="cs"/>
          <w:b/>
          <w:bCs/>
          <w:sz w:val="28"/>
          <w:szCs w:val="28"/>
          <w:rtl/>
        </w:rPr>
        <w:t xml:space="preserve"> </w:t>
      </w:r>
      <w:r w:rsidR="00B6652F" w:rsidRPr="00295A41">
        <w:rPr>
          <w:rFonts w:cs="B Badr" w:hint="cs"/>
          <w:sz w:val="28"/>
          <w:szCs w:val="28"/>
          <w:rtl/>
        </w:rPr>
        <w:t>اگر موکت ها مربوط به اداره باشد و استفاده از آنها به این صورت ممنوع باشد، نماز بر روی آنها باطل است.</w:t>
      </w:r>
    </w:p>
    <w:p w14:paraId="0277C921" w14:textId="127F33B7" w:rsidR="00D42BA4" w:rsidRPr="00295A41" w:rsidRDefault="00E37F51" w:rsidP="00295A41">
      <w:pPr>
        <w:pStyle w:val="ListParagraph"/>
        <w:numPr>
          <w:ilvl w:val="0"/>
          <w:numId w:val="2"/>
        </w:numPr>
        <w:bidi/>
        <w:jc w:val="both"/>
        <w:rPr>
          <w:rFonts w:cs="B Badr"/>
          <w:sz w:val="28"/>
          <w:szCs w:val="28"/>
          <w:rtl/>
        </w:rPr>
      </w:pPr>
      <w:r w:rsidRPr="00295A41">
        <w:rPr>
          <w:rFonts w:cs="B Badr" w:hint="cs"/>
          <w:sz w:val="28"/>
          <w:szCs w:val="28"/>
          <w:rtl/>
        </w:rPr>
        <w:t>اگر در مأموریت راننده ای ماشین بیت المال را جهت انتقال وسایل بدون اذن مسئول مافوق مورد استفاده قرار دهد آیا سفر او جهت انتقال وسایل سفر حرام محسوب می شود</w:t>
      </w:r>
      <w:r w:rsidR="00C60933" w:rsidRPr="00295A41">
        <w:rPr>
          <w:rFonts w:cs="B Badr" w:hint="cs"/>
          <w:sz w:val="28"/>
          <w:szCs w:val="28"/>
          <w:rtl/>
        </w:rPr>
        <w:t>؟</w:t>
      </w:r>
    </w:p>
    <w:p w14:paraId="064A118C" w14:textId="77777777" w:rsidR="00295A41" w:rsidRDefault="00C60933" w:rsidP="00295A41">
      <w:pPr>
        <w:bidi/>
        <w:jc w:val="both"/>
        <w:rPr>
          <w:rFonts w:cs="B Badr"/>
          <w:sz w:val="28"/>
          <w:szCs w:val="28"/>
          <w:rtl/>
        </w:rPr>
      </w:pPr>
      <w:r w:rsidRPr="00295A41">
        <w:rPr>
          <w:rFonts w:cs="B Badr" w:hint="cs"/>
          <w:b/>
          <w:bCs/>
          <w:sz w:val="28"/>
          <w:szCs w:val="28"/>
          <w:rtl/>
        </w:rPr>
        <w:t>جواب:</w:t>
      </w:r>
      <w:r w:rsidR="00295A41">
        <w:rPr>
          <w:rFonts w:cs="B Badr" w:hint="cs"/>
          <w:b/>
          <w:bCs/>
          <w:sz w:val="28"/>
          <w:szCs w:val="28"/>
          <w:rtl/>
        </w:rPr>
        <w:t xml:space="preserve"> </w:t>
      </w:r>
      <w:r w:rsidR="0004569C" w:rsidRPr="00295A41">
        <w:rPr>
          <w:rFonts w:cs="B Badr" w:hint="cs"/>
          <w:sz w:val="28"/>
          <w:szCs w:val="28"/>
          <w:rtl/>
        </w:rPr>
        <w:t xml:space="preserve">در فرض </w:t>
      </w:r>
      <w:r w:rsidR="00BA0E56" w:rsidRPr="00295A41">
        <w:rPr>
          <w:rFonts w:cs="B Badr" w:hint="cs"/>
          <w:sz w:val="28"/>
          <w:szCs w:val="28"/>
          <w:rtl/>
        </w:rPr>
        <w:t xml:space="preserve">سؤال اگر چه اصل کار جایز نبوده و </w:t>
      </w:r>
      <w:r w:rsidR="00B546A0" w:rsidRPr="00295A41">
        <w:rPr>
          <w:rFonts w:cs="B Badr" w:hint="cs"/>
          <w:sz w:val="28"/>
          <w:szCs w:val="28"/>
          <w:rtl/>
        </w:rPr>
        <w:t>ض</w:t>
      </w:r>
      <w:r w:rsidR="00BA0E56" w:rsidRPr="00295A41">
        <w:rPr>
          <w:rFonts w:cs="B Badr" w:hint="cs"/>
          <w:sz w:val="28"/>
          <w:szCs w:val="28"/>
          <w:rtl/>
        </w:rPr>
        <w:t>امن می باشد، ولکن سفر او حرام نیست.</w:t>
      </w:r>
    </w:p>
    <w:p w14:paraId="2A231BCB" w14:textId="77777777" w:rsidR="00295A41" w:rsidRDefault="00CD5FC3" w:rsidP="00295A41">
      <w:pPr>
        <w:pStyle w:val="ListParagraph"/>
        <w:numPr>
          <w:ilvl w:val="0"/>
          <w:numId w:val="2"/>
        </w:numPr>
        <w:bidi/>
        <w:jc w:val="both"/>
        <w:rPr>
          <w:rFonts w:cs="B Badr"/>
          <w:sz w:val="28"/>
          <w:szCs w:val="28"/>
        </w:rPr>
      </w:pPr>
      <w:r w:rsidRPr="00295A41">
        <w:rPr>
          <w:rFonts w:cs="B Badr" w:hint="cs"/>
          <w:sz w:val="28"/>
          <w:szCs w:val="28"/>
          <w:rtl/>
        </w:rPr>
        <w:t>حکم حق التدریس استادی که سر کلاس حضور پیدا کرده ولی به خاطر عدم حضور دانشجویان کلاس تشکیل نشده است چیست</w:t>
      </w:r>
      <w:r w:rsidR="001B2E64" w:rsidRPr="00295A41">
        <w:rPr>
          <w:rFonts w:cs="B Badr" w:hint="cs"/>
          <w:sz w:val="28"/>
          <w:szCs w:val="28"/>
          <w:rtl/>
        </w:rPr>
        <w:t>؟</w:t>
      </w:r>
    </w:p>
    <w:p w14:paraId="11EBDDEC" w14:textId="77777777" w:rsidR="00295A41" w:rsidRDefault="00E752C2" w:rsidP="00295A41">
      <w:pPr>
        <w:pStyle w:val="ListParagraph"/>
        <w:bidi/>
        <w:jc w:val="both"/>
        <w:rPr>
          <w:rFonts w:cs="B Badr"/>
          <w:sz w:val="28"/>
          <w:szCs w:val="28"/>
          <w:rtl/>
        </w:rPr>
      </w:pPr>
      <w:r w:rsidRPr="00295A41">
        <w:rPr>
          <w:rFonts w:cs="B Badr" w:hint="cs"/>
          <w:b/>
          <w:bCs/>
          <w:sz w:val="28"/>
          <w:szCs w:val="28"/>
          <w:rtl/>
          <w:lang w:bidi="fa-IR"/>
        </w:rPr>
        <w:t>جواب:</w:t>
      </w:r>
      <w:r w:rsidR="00295A41">
        <w:rPr>
          <w:rFonts w:cs="B Badr" w:hint="cs"/>
          <w:b/>
          <w:bCs/>
          <w:sz w:val="28"/>
          <w:szCs w:val="28"/>
          <w:rtl/>
          <w:lang w:bidi="fa-IR"/>
        </w:rPr>
        <w:t xml:space="preserve"> </w:t>
      </w:r>
      <w:r w:rsidR="00CD5FC3" w:rsidRPr="00295A41">
        <w:rPr>
          <w:rFonts w:cs="B Badr" w:hint="cs"/>
          <w:sz w:val="28"/>
          <w:szCs w:val="28"/>
          <w:rtl/>
        </w:rPr>
        <w:t>تابع ضوابط و مقررات مرکز آموزش مربوطه است و در صورت نبود ضابطه و مقررات اگر تمام مدت ساعت تدریس را حضور پیدا کند مستحق حق التدریس است.</w:t>
      </w:r>
    </w:p>
    <w:p w14:paraId="7A27D7D2" w14:textId="77777777" w:rsidR="00295A41" w:rsidRDefault="00F20B00" w:rsidP="00295A41">
      <w:pPr>
        <w:pStyle w:val="ListParagraph"/>
        <w:numPr>
          <w:ilvl w:val="0"/>
          <w:numId w:val="2"/>
        </w:numPr>
        <w:bidi/>
        <w:jc w:val="both"/>
        <w:rPr>
          <w:rFonts w:cs="B Badr"/>
          <w:sz w:val="28"/>
          <w:szCs w:val="28"/>
        </w:rPr>
      </w:pPr>
      <w:r w:rsidRPr="00295A41">
        <w:rPr>
          <w:rFonts w:cs="B Badr" w:hint="cs"/>
          <w:sz w:val="28"/>
          <w:szCs w:val="28"/>
          <w:rtl/>
        </w:rPr>
        <w:t>با توجه به اینکه تقاص از بیت المال جایز نیست درجایی که وجهی اشتباهاً به حساب فردی واریز می شود که او طلبکار از سازمان است آیا مجاز است وجه واریز شده را بابت طلبش تهاتر کند. و یا این مورد نیز از مصادیق تقاص از بیت المال محسوب می شود</w:t>
      </w:r>
      <w:r w:rsidR="00F50B78" w:rsidRPr="00295A41">
        <w:rPr>
          <w:rFonts w:cs="B Badr" w:hint="cs"/>
          <w:sz w:val="28"/>
          <w:szCs w:val="28"/>
          <w:rtl/>
        </w:rPr>
        <w:t>؟</w:t>
      </w:r>
      <w:r w:rsidR="00295A41" w:rsidRPr="00295A41">
        <w:rPr>
          <w:rFonts w:cs="B Badr" w:hint="cs"/>
          <w:sz w:val="28"/>
          <w:szCs w:val="28"/>
          <w:rtl/>
        </w:rPr>
        <w:t xml:space="preserve"> </w:t>
      </w:r>
    </w:p>
    <w:p w14:paraId="4381A2DE" w14:textId="77777777" w:rsidR="00295A41" w:rsidRDefault="00F50B78" w:rsidP="00295A41">
      <w:pPr>
        <w:pStyle w:val="ListParagraph"/>
        <w:bidi/>
        <w:jc w:val="both"/>
        <w:rPr>
          <w:rFonts w:cs="B Badr"/>
          <w:sz w:val="28"/>
          <w:szCs w:val="28"/>
          <w:rtl/>
        </w:rPr>
      </w:pPr>
      <w:r w:rsidRPr="00295A41">
        <w:rPr>
          <w:rFonts w:cs="B Badr" w:hint="cs"/>
          <w:b/>
          <w:bCs/>
          <w:sz w:val="28"/>
          <w:szCs w:val="28"/>
          <w:rtl/>
        </w:rPr>
        <w:t>جواب:</w:t>
      </w:r>
      <w:r w:rsidR="00295A41">
        <w:rPr>
          <w:rFonts w:cs="B Badr" w:hint="cs"/>
          <w:b/>
          <w:bCs/>
          <w:sz w:val="28"/>
          <w:szCs w:val="28"/>
          <w:rtl/>
        </w:rPr>
        <w:t xml:space="preserve"> </w:t>
      </w:r>
      <w:r w:rsidR="007058A2" w:rsidRPr="00295A41">
        <w:rPr>
          <w:rFonts w:cs="B Badr" w:hint="cs"/>
          <w:sz w:val="28"/>
          <w:szCs w:val="28"/>
          <w:rtl/>
        </w:rPr>
        <w:t>مورد سؤال از مصادیق تقاص</w:t>
      </w:r>
      <w:r w:rsidR="00FD58A9" w:rsidRPr="00295A41">
        <w:rPr>
          <w:rFonts w:cs="B Badr" w:hint="cs"/>
          <w:sz w:val="28"/>
          <w:szCs w:val="28"/>
          <w:rtl/>
        </w:rPr>
        <w:t xml:space="preserve"> نیست</w:t>
      </w:r>
      <w:r w:rsidR="00B97D90" w:rsidRPr="00295A41">
        <w:rPr>
          <w:rFonts w:cs="B Badr" w:hint="cs"/>
          <w:sz w:val="28"/>
          <w:szCs w:val="28"/>
          <w:rtl/>
        </w:rPr>
        <w:t xml:space="preserve"> و در فرض سؤال اگر از همان سازمان شرعاً و قانوناً </w:t>
      </w:r>
      <w:r w:rsidR="0011656D" w:rsidRPr="00295A41">
        <w:rPr>
          <w:rFonts w:cs="B Badr" w:hint="cs"/>
          <w:sz w:val="28"/>
          <w:szCs w:val="28"/>
          <w:rtl/>
        </w:rPr>
        <w:t xml:space="preserve">طلب داشته و قانوناً منوط به آینده نشده </w:t>
      </w:r>
      <w:r w:rsidR="00AE58CC" w:rsidRPr="00295A41">
        <w:rPr>
          <w:rFonts w:cs="B Badr" w:hint="cs"/>
          <w:sz w:val="28"/>
          <w:szCs w:val="28"/>
          <w:rtl/>
        </w:rPr>
        <w:t>باشد و احراز کند مالی که برای اداره است</w:t>
      </w:r>
      <w:r w:rsidR="00B546A0" w:rsidRPr="00295A41">
        <w:rPr>
          <w:rFonts w:cs="B Badr" w:hint="cs"/>
          <w:sz w:val="28"/>
          <w:szCs w:val="28"/>
          <w:rtl/>
        </w:rPr>
        <w:t xml:space="preserve">، </w:t>
      </w:r>
      <w:r w:rsidR="00B96BCA" w:rsidRPr="00295A41">
        <w:rPr>
          <w:rFonts w:cs="B Badr" w:hint="cs"/>
          <w:sz w:val="28"/>
          <w:szCs w:val="28"/>
          <w:rtl/>
        </w:rPr>
        <w:t>اشتباهاً به حساب واریز شده (نه مالی که برای دیگران است اشتباهاً واریز شده باشد) تهاتر قهری محقق می شود.</w:t>
      </w:r>
    </w:p>
    <w:p w14:paraId="2E8ABBC5" w14:textId="77777777" w:rsidR="00295A41" w:rsidRDefault="00C01D3C" w:rsidP="00295A41">
      <w:pPr>
        <w:pStyle w:val="ListParagraph"/>
        <w:numPr>
          <w:ilvl w:val="0"/>
          <w:numId w:val="2"/>
        </w:numPr>
        <w:bidi/>
        <w:jc w:val="both"/>
        <w:rPr>
          <w:rFonts w:cs="B Badr"/>
          <w:sz w:val="28"/>
          <w:szCs w:val="28"/>
        </w:rPr>
      </w:pPr>
      <w:r w:rsidRPr="00295A41">
        <w:rPr>
          <w:rFonts w:cs="B Badr" w:hint="cs"/>
          <w:sz w:val="28"/>
          <w:szCs w:val="28"/>
          <w:rtl/>
        </w:rPr>
        <w:t>اتوبوس بیت المال در اختیار راننده و راننده بر اثر بی احتیاطی خساراتی به آن وارد می کند ماشین باید برای مدتی جهت تعمیر در تعمیرگاه بماند  آیا سازمان می تواند از راننده برای مدتی که اتوبوس در تعمیرگاه است جریمه یا خساراتی دریافت کند؟</w:t>
      </w:r>
      <w:r w:rsidR="00295A41">
        <w:rPr>
          <w:rFonts w:cs="B Badr" w:hint="cs"/>
          <w:sz w:val="28"/>
          <w:szCs w:val="28"/>
          <w:rtl/>
        </w:rPr>
        <w:t xml:space="preserve"> </w:t>
      </w:r>
    </w:p>
    <w:p w14:paraId="35CCCA98" w14:textId="5D4155F0" w:rsidR="00295A41" w:rsidRPr="00295A41" w:rsidRDefault="00C01D3C" w:rsidP="00295A41">
      <w:pPr>
        <w:pStyle w:val="ListParagraph"/>
        <w:bidi/>
        <w:jc w:val="both"/>
        <w:rPr>
          <w:rFonts w:cs="B Badr"/>
          <w:sz w:val="28"/>
          <w:szCs w:val="28"/>
          <w:rtl/>
        </w:rPr>
      </w:pPr>
      <w:r w:rsidRPr="00295A41">
        <w:rPr>
          <w:rFonts w:cs="B Badr" w:hint="cs"/>
          <w:b/>
          <w:bCs/>
          <w:sz w:val="28"/>
          <w:szCs w:val="28"/>
          <w:rtl/>
        </w:rPr>
        <w:t>جواب:</w:t>
      </w:r>
      <w:r w:rsidR="00295A41" w:rsidRPr="00295A41">
        <w:rPr>
          <w:rFonts w:cs="B Badr" w:hint="cs"/>
          <w:b/>
          <w:bCs/>
          <w:sz w:val="28"/>
          <w:szCs w:val="28"/>
          <w:rtl/>
        </w:rPr>
        <w:t xml:space="preserve"> </w:t>
      </w:r>
      <w:r w:rsidR="00E14C3B" w:rsidRPr="00295A41">
        <w:rPr>
          <w:rFonts w:cs="B Badr" w:hint="cs"/>
          <w:sz w:val="28"/>
          <w:szCs w:val="28"/>
          <w:rtl/>
        </w:rPr>
        <w:t>در فرض سؤال که بی احتیاطی کرده ضامن خسارت و همچنین منافعی که در این مدت به خاطر این خسارت تفویت شده</w:t>
      </w:r>
      <w:r w:rsidR="00B546A0" w:rsidRPr="00295A41">
        <w:rPr>
          <w:rFonts w:cs="B Badr" w:hint="cs"/>
          <w:sz w:val="28"/>
          <w:szCs w:val="28"/>
          <w:rtl/>
        </w:rPr>
        <w:t xml:space="preserve"> </w:t>
      </w:r>
      <w:r w:rsidR="00E14C3B" w:rsidRPr="00295A41">
        <w:rPr>
          <w:rFonts w:cs="B Badr" w:hint="cs"/>
          <w:sz w:val="28"/>
          <w:szCs w:val="28"/>
          <w:rtl/>
        </w:rPr>
        <w:t>است، می باشد.</w:t>
      </w:r>
    </w:p>
    <w:p w14:paraId="0D27CAB9" w14:textId="6787CF4F" w:rsidR="00295A41" w:rsidRPr="00295A41" w:rsidRDefault="00831BCF" w:rsidP="00295A41">
      <w:pPr>
        <w:pStyle w:val="ListParagraph"/>
        <w:numPr>
          <w:ilvl w:val="0"/>
          <w:numId w:val="2"/>
        </w:numPr>
        <w:bidi/>
        <w:jc w:val="both"/>
        <w:rPr>
          <w:rFonts w:cs="B Badr"/>
          <w:b/>
          <w:bCs/>
          <w:sz w:val="28"/>
          <w:szCs w:val="28"/>
        </w:rPr>
      </w:pPr>
      <w:r w:rsidRPr="00295A41">
        <w:rPr>
          <w:rFonts w:cs="B Badr" w:hint="cs"/>
          <w:sz w:val="28"/>
          <w:szCs w:val="28"/>
          <w:rtl/>
        </w:rPr>
        <w:lastRenderedPageBreak/>
        <w:t xml:space="preserve">استفاده از قطعات خودروی مکشوفه از قاچاقچیان برای خودروهای سازمانی چه حکمی دارد </w:t>
      </w:r>
      <w:r w:rsidR="00745789" w:rsidRPr="00295A41">
        <w:rPr>
          <w:rFonts w:cs="B Badr" w:hint="cs"/>
          <w:sz w:val="28"/>
          <w:szCs w:val="28"/>
          <w:rtl/>
        </w:rPr>
        <w:t>؟</w:t>
      </w:r>
      <w:r w:rsidR="00295A41">
        <w:rPr>
          <w:rFonts w:cs="B Badr" w:hint="cs"/>
          <w:sz w:val="28"/>
          <w:szCs w:val="28"/>
          <w:rtl/>
        </w:rPr>
        <w:t xml:space="preserve"> </w:t>
      </w:r>
    </w:p>
    <w:p w14:paraId="5AF83CBA" w14:textId="77777777" w:rsidR="00295A41" w:rsidRDefault="00745789" w:rsidP="00295A41">
      <w:pPr>
        <w:pStyle w:val="ListParagraph"/>
        <w:bidi/>
        <w:jc w:val="both"/>
        <w:rPr>
          <w:rFonts w:cs="B Badr"/>
          <w:sz w:val="28"/>
          <w:szCs w:val="28"/>
          <w:rtl/>
        </w:rPr>
      </w:pPr>
      <w:r w:rsidRPr="00295A41">
        <w:rPr>
          <w:rFonts w:cs="B Badr" w:hint="cs"/>
          <w:b/>
          <w:bCs/>
          <w:sz w:val="28"/>
          <w:szCs w:val="28"/>
          <w:rtl/>
        </w:rPr>
        <w:t>جواب:</w:t>
      </w:r>
      <w:r w:rsidR="00295A41">
        <w:rPr>
          <w:rFonts w:cs="B Badr" w:hint="cs"/>
          <w:b/>
          <w:bCs/>
          <w:sz w:val="28"/>
          <w:szCs w:val="28"/>
          <w:rtl/>
        </w:rPr>
        <w:t xml:space="preserve"> </w:t>
      </w:r>
      <w:r w:rsidR="00831BCF" w:rsidRPr="00295A41">
        <w:rPr>
          <w:rFonts w:cs="B Badr" w:hint="cs"/>
          <w:sz w:val="28"/>
          <w:szCs w:val="28"/>
          <w:rtl/>
        </w:rPr>
        <w:t>تعیین و تکلیف خودرو و اموال مکشوفه با حاکم شرع دادگاه است، و تصرف خود سرانه جایز نمی باشد.</w:t>
      </w:r>
    </w:p>
    <w:p w14:paraId="23715090" w14:textId="77777777" w:rsidR="00295A41" w:rsidRPr="00295A41" w:rsidRDefault="0035545F" w:rsidP="00295A41">
      <w:pPr>
        <w:pStyle w:val="ListParagraph"/>
        <w:numPr>
          <w:ilvl w:val="0"/>
          <w:numId w:val="2"/>
        </w:numPr>
        <w:bidi/>
        <w:jc w:val="both"/>
        <w:rPr>
          <w:rFonts w:cs="B Badr"/>
          <w:b/>
          <w:bCs/>
          <w:sz w:val="28"/>
          <w:szCs w:val="28"/>
        </w:rPr>
      </w:pPr>
      <w:r w:rsidRPr="00295A41">
        <w:rPr>
          <w:rFonts w:cs="B Badr" w:hint="cs"/>
          <w:sz w:val="28"/>
          <w:szCs w:val="28"/>
          <w:rtl/>
        </w:rPr>
        <w:t xml:space="preserve">در منطقه صفر مرزی </w:t>
      </w:r>
      <w:r w:rsidR="00B546A0" w:rsidRPr="00295A41">
        <w:rPr>
          <w:rFonts w:cs="B Badr" w:hint="cs"/>
          <w:sz w:val="28"/>
          <w:szCs w:val="28"/>
          <w:rtl/>
        </w:rPr>
        <w:t>گ</w:t>
      </w:r>
      <w:r w:rsidR="00811AE5" w:rsidRPr="00295A41">
        <w:rPr>
          <w:rFonts w:cs="B Badr" w:hint="cs"/>
          <w:sz w:val="28"/>
          <w:szCs w:val="28"/>
          <w:rtl/>
        </w:rPr>
        <w:t>وسفندان یا گاو بدون چوپان از آن طرف مرز به سمت ما می آیند آیا می توان آنها را ذبح یا استفاده کرد یا باید تحویل مراجع ذیصلاح گردد</w:t>
      </w:r>
      <w:r w:rsidRPr="00295A41">
        <w:rPr>
          <w:rFonts w:cs="B Badr" w:hint="cs"/>
          <w:sz w:val="28"/>
          <w:szCs w:val="28"/>
          <w:rtl/>
        </w:rPr>
        <w:t>؟</w:t>
      </w:r>
      <w:r w:rsidR="00295A41">
        <w:rPr>
          <w:rFonts w:cs="B Badr" w:hint="cs"/>
          <w:sz w:val="28"/>
          <w:szCs w:val="28"/>
          <w:rtl/>
        </w:rPr>
        <w:t xml:space="preserve"> </w:t>
      </w:r>
    </w:p>
    <w:p w14:paraId="0E644916" w14:textId="4AC0640D" w:rsidR="00295A41" w:rsidRDefault="0035545F" w:rsidP="00295A41">
      <w:pPr>
        <w:pStyle w:val="ListParagraph"/>
        <w:bidi/>
        <w:jc w:val="both"/>
        <w:rPr>
          <w:rFonts w:cs="B Badr"/>
          <w:sz w:val="28"/>
          <w:szCs w:val="28"/>
          <w:rtl/>
        </w:rPr>
      </w:pPr>
      <w:r w:rsidRPr="00295A41">
        <w:rPr>
          <w:rFonts w:cs="B Badr" w:hint="cs"/>
          <w:b/>
          <w:bCs/>
          <w:sz w:val="28"/>
          <w:szCs w:val="28"/>
          <w:rtl/>
        </w:rPr>
        <w:t>جواب:</w:t>
      </w:r>
      <w:r w:rsidR="00295A41">
        <w:rPr>
          <w:rFonts w:cs="B Badr" w:hint="cs"/>
          <w:b/>
          <w:bCs/>
          <w:sz w:val="28"/>
          <w:szCs w:val="28"/>
          <w:rtl/>
        </w:rPr>
        <w:t xml:space="preserve"> </w:t>
      </w:r>
      <w:r w:rsidR="000068C4" w:rsidRPr="00295A41">
        <w:rPr>
          <w:rFonts w:cs="B Badr" w:hint="cs"/>
          <w:sz w:val="28"/>
          <w:szCs w:val="28"/>
          <w:rtl/>
        </w:rPr>
        <w:t xml:space="preserve">اگر حیوان گم شده است و از حیواناتی است که می تواند خود را از حیوانات درنده حفظ کند و از آب و علوفه بیابان برای زنده ماندن </w:t>
      </w:r>
      <w:r w:rsidR="007C484E" w:rsidRPr="00295A41">
        <w:rPr>
          <w:rFonts w:cs="B Badr" w:hint="cs"/>
          <w:sz w:val="28"/>
          <w:szCs w:val="28"/>
          <w:rtl/>
        </w:rPr>
        <w:t xml:space="preserve">استفاده کند، </w:t>
      </w:r>
      <w:r w:rsidR="000458DE" w:rsidRPr="00295A41">
        <w:rPr>
          <w:rFonts w:cs="B Badr" w:hint="cs"/>
          <w:sz w:val="28"/>
          <w:szCs w:val="28"/>
          <w:rtl/>
        </w:rPr>
        <w:t xml:space="preserve">گرفتن آن حیوان جایز نیست؛ در غیر این صورت گرفتن آن جایز است و </w:t>
      </w:r>
      <w:r w:rsidR="002A6F38">
        <w:rPr>
          <w:rFonts w:cs="B Badr" w:hint="cs"/>
          <w:sz w:val="28"/>
          <w:szCs w:val="28"/>
          <w:rtl/>
        </w:rPr>
        <w:t xml:space="preserve">در صورت گرفتن آن، </w:t>
      </w:r>
      <w:r w:rsidR="000458DE" w:rsidRPr="00295A41">
        <w:rPr>
          <w:rFonts w:cs="B Badr" w:hint="cs"/>
          <w:sz w:val="28"/>
          <w:szCs w:val="28"/>
          <w:rtl/>
        </w:rPr>
        <w:t xml:space="preserve"> بنا بر احتیاط واجب باید برای یافتن صاحب</w:t>
      </w:r>
      <w:r w:rsidR="001C70DC" w:rsidRPr="00295A41">
        <w:rPr>
          <w:rFonts w:cs="B Badr" w:hint="cs"/>
          <w:sz w:val="28"/>
          <w:szCs w:val="28"/>
          <w:rtl/>
        </w:rPr>
        <w:t xml:space="preserve">ش تحقیق کند و به صاحبش برگرداند </w:t>
      </w:r>
      <w:r w:rsidR="00A14DA2" w:rsidRPr="00295A41">
        <w:rPr>
          <w:rFonts w:cs="B Badr" w:hint="cs"/>
          <w:sz w:val="28"/>
          <w:szCs w:val="28"/>
          <w:rtl/>
        </w:rPr>
        <w:t>و اگر صاحبش ی</w:t>
      </w:r>
      <w:r w:rsidR="00B546A0" w:rsidRPr="00295A41">
        <w:rPr>
          <w:rFonts w:cs="B Badr" w:hint="cs"/>
          <w:sz w:val="28"/>
          <w:szCs w:val="28"/>
          <w:rtl/>
        </w:rPr>
        <w:t>ا</w:t>
      </w:r>
      <w:r w:rsidR="00A14DA2" w:rsidRPr="00295A41">
        <w:rPr>
          <w:rFonts w:cs="B Badr" w:hint="cs"/>
          <w:sz w:val="28"/>
          <w:szCs w:val="28"/>
          <w:rtl/>
        </w:rPr>
        <w:t>فت نش</w:t>
      </w:r>
      <w:r w:rsidR="00B546A0" w:rsidRPr="00295A41">
        <w:rPr>
          <w:rFonts w:cs="B Badr" w:hint="cs"/>
          <w:sz w:val="28"/>
          <w:szCs w:val="28"/>
          <w:rtl/>
        </w:rPr>
        <w:t>د</w:t>
      </w:r>
      <w:r w:rsidR="00A14DA2" w:rsidRPr="00295A41">
        <w:rPr>
          <w:rFonts w:cs="B Badr" w:hint="cs"/>
          <w:sz w:val="28"/>
          <w:szCs w:val="28"/>
          <w:rtl/>
        </w:rPr>
        <w:t xml:space="preserve">، می تواند تملک کند یا بفروشد و هر گاه احیاناً صاحبش پیدا شود، باید قیمت آن را به صاحبش بدهد. البته اگر قانون و مقرراتی در این مورد هست، باید مراعات </w:t>
      </w:r>
      <w:r w:rsidR="00A6485D" w:rsidRPr="00295A41">
        <w:rPr>
          <w:rFonts w:cs="B Badr" w:hint="cs"/>
          <w:sz w:val="28"/>
          <w:szCs w:val="28"/>
          <w:rtl/>
        </w:rPr>
        <w:t>شود.</w:t>
      </w:r>
    </w:p>
    <w:p w14:paraId="1A83DD55" w14:textId="77777777" w:rsidR="00295A41" w:rsidRPr="00295A41" w:rsidRDefault="00527625" w:rsidP="00295A41">
      <w:pPr>
        <w:pStyle w:val="ListParagraph"/>
        <w:numPr>
          <w:ilvl w:val="0"/>
          <w:numId w:val="2"/>
        </w:numPr>
        <w:bidi/>
        <w:jc w:val="both"/>
        <w:rPr>
          <w:rFonts w:cs="B Badr"/>
          <w:b/>
          <w:bCs/>
          <w:sz w:val="28"/>
          <w:szCs w:val="28"/>
        </w:rPr>
      </w:pPr>
      <w:r w:rsidRPr="00295A41">
        <w:rPr>
          <w:rFonts w:cs="B Badr" w:hint="cs"/>
          <w:sz w:val="28"/>
          <w:szCs w:val="28"/>
          <w:rtl/>
        </w:rPr>
        <w:t>ورود به محتوای گوشی مجرمان یا خاطیان در مناطق مرزی و در هنگام دستگیری یا به صورت غیر محسوس چه حکمی دارد</w:t>
      </w:r>
      <w:r w:rsidR="00AA5846" w:rsidRPr="00295A41">
        <w:rPr>
          <w:rFonts w:cs="B Badr" w:hint="cs"/>
          <w:sz w:val="28"/>
          <w:szCs w:val="28"/>
          <w:rtl/>
        </w:rPr>
        <w:t>؟</w:t>
      </w:r>
      <w:r w:rsidR="00295A41" w:rsidRPr="00295A41">
        <w:rPr>
          <w:rFonts w:cs="B Badr" w:hint="cs"/>
          <w:sz w:val="28"/>
          <w:szCs w:val="28"/>
          <w:rtl/>
        </w:rPr>
        <w:t xml:space="preserve"> </w:t>
      </w:r>
    </w:p>
    <w:p w14:paraId="6CA996E7" w14:textId="77777777" w:rsidR="00295A41" w:rsidRDefault="00AA5846" w:rsidP="00295A41">
      <w:pPr>
        <w:pStyle w:val="ListParagraph"/>
        <w:bidi/>
        <w:jc w:val="both"/>
        <w:rPr>
          <w:rFonts w:cs="B Badr"/>
          <w:sz w:val="28"/>
          <w:szCs w:val="28"/>
          <w:rtl/>
        </w:rPr>
      </w:pPr>
      <w:r w:rsidRPr="00295A41">
        <w:rPr>
          <w:rFonts w:cs="B Badr" w:hint="cs"/>
          <w:b/>
          <w:bCs/>
          <w:sz w:val="28"/>
          <w:szCs w:val="28"/>
          <w:rtl/>
        </w:rPr>
        <w:t>جواب:</w:t>
      </w:r>
      <w:r w:rsidR="00295A41">
        <w:rPr>
          <w:rFonts w:cs="B Badr" w:hint="cs"/>
          <w:b/>
          <w:bCs/>
          <w:sz w:val="28"/>
          <w:szCs w:val="28"/>
          <w:rtl/>
        </w:rPr>
        <w:t xml:space="preserve"> </w:t>
      </w:r>
      <w:r w:rsidR="00527625" w:rsidRPr="00295A41">
        <w:rPr>
          <w:rFonts w:cs="B Badr" w:hint="cs"/>
          <w:sz w:val="28"/>
          <w:szCs w:val="28"/>
          <w:rtl/>
        </w:rPr>
        <w:t>در مورد سؤال بدون مجوز و حکم قضایی جایز نیست.</w:t>
      </w:r>
    </w:p>
    <w:p w14:paraId="46BB8969" w14:textId="77777777" w:rsidR="00295A41" w:rsidRPr="00295A41" w:rsidRDefault="00802491" w:rsidP="00295A41">
      <w:pPr>
        <w:pStyle w:val="ListParagraph"/>
        <w:numPr>
          <w:ilvl w:val="0"/>
          <w:numId w:val="2"/>
        </w:numPr>
        <w:bidi/>
        <w:jc w:val="both"/>
        <w:rPr>
          <w:rFonts w:cs="B Badr"/>
          <w:b/>
          <w:bCs/>
          <w:sz w:val="28"/>
          <w:szCs w:val="28"/>
        </w:rPr>
      </w:pPr>
      <w:r w:rsidRPr="00295A41">
        <w:rPr>
          <w:rFonts w:cs="B Badr" w:hint="cs"/>
          <w:sz w:val="28"/>
          <w:szCs w:val="28"/>
          <w:rtl/>
        </w:rPr>
        <w:t>در مبارزه با قاچاق کالا به منظور جلوگیری از قاچاق به دستور فرمانده به سمت چار</w:t>
      </w:r>
      <w:r w:rsidR="008C4CE7" w:rsidRPr="00295A41">
        <w:rPr>
          <w:rFonts w:cs="B Badr" w:hint="cs"/>
          <w:sz w:val="28"/>
          <w:szCs w:val="28"/>
          <w:rtl/>
          <w:lang w:bidi="fa-IR"/>
        </w:rPr>
        <w:t>پایان اهلی که با</w:t>
      </w:r>
      <w:r w:rsidR="00B546A0" w:rsidRPr="00295A41">
        <w:rPr>
          <w:rFonts w:cs="B Badr" w:hint="cs"/>
          <w:sz w:val="28"/>
          <w:szCs w:val="28"/>
          <w:rtl/>
          <w:lang w:bidi="fa-IR"/>
        </w:rPr>
        <w:t>ر</w:t>
      </w:r>
      <w:r w:rsidR="008C4CE7" w:rsidRPr="00295A41">
        <w:rPr>
          <w:rFonts w:cs="B Badr" w:hint="cs"/>
          <w:sz w:val="28"/>
          <w:szCs w:val="28"/>
          <w:rtl/>
          <w:lang w:bidi="fa-IR"/>
        </w:rPr>
        <w:t xml:space="preserve"> قاچاق دارند یا قاچاقچی بر آن سوار است شلیک شده و باعث تلف شدن آن می گردد آیا شلیک کننده ضامن است</w:t>
      </w:r>
      <w:r w:rsidRPr="00295A41">
        <w:rPr>
          <w:rFonts w:cs="B Badr" w:hint="cs"/>
          <w:sz w:val="28"/>
          <w:szCs w:val="28"/>
          <w:rtl/>
        </w:rPr>
        <w:t>؟</w:t>
      </w:r>
    </w:p>
    <w:p w14:paraId="0938C07C" w14:textId="77777777" w:rsidR="00295A41" w:rsidRDefault="00802491" w:rsidP="00295A41">
      <w:pPr>
        <w:pStyle w:val="ListParagraph"/>
        <w:bidi/>
        <w:jc w:val="both"/>
        <w:rPr>
          <w:rFonts w:cs="B Badr"/>
          <w:sz w:val="28"/>
          <w:szCs w:val="28"/>
          <w:rtl/>
        </w:rPr>
      </w:pPr>
      <w:r w:rsidRPr="00295A41">
        <w:rPr>
          <w:rFonts w:cs="B Badr" w:hint="cs"/>
          <w:b/>
          <w:bCs/>
          <w:sz w:val="28"/>
          <w:szCs w:val="28"/>
          <w:rtl/>
        </w:rPr>
        <w:t>جواب:</w:t>
      </w:r>
      <w:r w:rsidR="00295A41">
        <w:rPr>
          <w:rFonts w:cs="B Badr" w:hint="cs"/>
          <w:b/>
          <w:bCs/>
          <w:sz w:val="28"/>
          <w:szCs w:val="28"/>
          <w:rtl/>
        </w:rPr>
        <w:t xml:space="preserve"> </w:t>
      </w:r>
      <w:r w:rsidR="00AC318F" w:rsidRPr="00295A41">
        <w:rPr>
          <w:rFonts w:cs="B Badr" w:hint="cs"/>
          <w:sz w:val="28"/>
          <w:szCs w:val="28"/>
          <w:rtl/>
        </w:rPr>
        <w:t>اگر دستور در چارچوب ضوابط و مقررات و اختیار باشد با رعایت شرایط</w:t>
      </w:r>
      <w:r w:rsidR="00B546A0" w:rsidRPr="00295A41">
        <w:rPr>
          <w:rFonts w:cs="B Badr" w:hint="cs"/>
          <w:sz w:val="28"/>
          <w:szCs w:val="28"/>
          <w:rtl/>
        </w:rPr>
        <w:t>،</w:t>
      </w:r>
      <w:r w:rsidR="00AC318F" w:rsidRPr="00295A41">
        <w:rPr>
          <w:rFonts w:cs="B Badr" w:hint="cs"/>
          <w:sz w:val="28"/>
          <w:szCs w:val="28"/>
          <w:rtl/>
        </w:rPr>
        <w:t xml:space="preserve"> شلیک کننده ضامن نیست.</w:t>
      </w:r>
    </w:p>
    <w:p w14:paraId="757EDFDF" w14:textId="77777777" w:rsidR="00295A41" w:rsidRPr="00295A41" w:rsidRDefault="0010341B" w:rsidP="00295A41">
      <w:pPr>
        <w:pStyle w:val="ListParagraph"/>
        <w:numPr>
          <w:ilvl w:val="0"/>
          <w:numId w:val="2"/>
        </w:numPr>
        <w:bidi/>
        <w:jc w:val="both"/>
        <w:rPr>
          <w:rFonts w:cs="B Badr"/>
          <w:b/>
          <w:bCs/>
          <w:sz w:val="28"/>
          <w:szCs w:val="28"/>
        </w:rPr>
      </w:pPr>
      <w:r w:rsidRPr="00295A41">
        <w:rPr>
          <w:rFonts w:cs="B Badr" w:hint="cs"/>
          <w:sz w:val="28"/>
          <w:szCs w:val="28"/>
          <w:rtl/>
        </w:rPr>
        <w:t>حکم نماز خواندن در مناطق عملیاتی و مرزی در ابنیه ای که صاح</w:t>
      </w:r>
      <w:r w:rsidR="00B546A0" w:rsidRPr="00295A41">
        <w:rPr>
          <w:rFonts w:cs="B Badr" w:hint="cs"/>
          <w:sz w:val="28"/>
          <w:szCs w:val="28"/>
          <w:rtl/>
        </w:rPr>
        <w:t>ب</w:t>
      </w:r>
      <w:r w:rsidRPr="00295A41">
        <w:rPr>
          <w:rFonts w:cs="B Badr" w:hint="cs"/>
          <w:sz w:val="28"/>
          <w:szCs w:val="28"/>
          <w:rtl/>
        </w:rPr>
        <w:t xml:space="preserve"> آن معلوم نیست و نمی دانیم صاحب آنها رضایت دار</w:t>
      </w:r>
      <w:r w:rsidR="00B546A0" w:rsidRPr="00295A41">
        <w:rPr>
          <w:rFonts w:cs="B Badr" w:hint="cs"/>
          <w:sz w:val="28"/>
          <w:szCs w:val="28"/>
          <w:rtl/>
        </w:rPr>
        <w:t>ند</w:t>
      </w:r>
      <w:r w:rsidRPr="00295A41">
        <w:rPr>
          <w:rFonts w:cs="B Badr" w:hint="cs"/>
          <w:sz w:val="28"/>
          <w:szCs w:val="28"/>
          <w:rtl/>
        </w:rPr>
        <w:t xml:space="preserve"> یا نه چه می باشد</w:t>
      </w:r>
      <w:r w:rsidR="002907D2" w:rsidRPr="00295A41">
        <w:rPr>
          <w:rFonts w:cs="B Badr" w:hint="cs"/>
          <w:sz w:val="28"/>
          <w:szCs w:val="28"/>
          <w:rtl/>
        </w:rPr>
        <w:t>؟</w:t>
      </w:r>
    </w:p>
    <w:p w14:paraId="367657DC" w14:textId="77777777" w:rsidR="00295A41" w:rsidRDefault="002907D2" w:rsidP="00295A41">
      <w:pPr>
        <w:pStyle w:val="ListParagraph"/>
        <w:bidi/>
        <w:jc w:val="both"/>
        <w:rPr>
          <w:rFonts w:cs="B Badr"/>
          <w:sz w:val="28"/>
          <w:szCs w:val="28"/>
          <w:rtl/>
        </w:rPr>
      </w:pPr>
      <w:r w:rsidRPr="00295A41">
        <w:rPr>
          <w:rFonts w:cs="B Badr" w:hint="cs"/>
          <w:b/>
          <w:bCs/>
          <w:sz w:val="28"/>
          <w:szCs w:val="28"/>
          <w:rtl/>
        </w:rPr>
        <w:t>جواب:</w:t>
      </w:r>
      <w:r w:rsidR="00295A41">
        <w:rPr>
          <w:rFonts w:cs="B Badr" w:hint="cs"/>
          <w:b/>
          <w:bCs/>
          <w:sz w:val="28"/>
          <w:szCs w:val="28"/>
          <w:rtl/>
        </w:rPr>
        <w:t xml:space="preserve"> </w:t>
      </w:r>
      <w:r w:rsidR="00373BC3" w:rsidRPr="00295A41">
        <w:rPr>
          <w:rFonts w:cs="B Badr" w:hint="cs"/>
          <w:sz w:val="28"/>
          <w:szCs w:val="28"/>
          <w:rtl/>
        </w:rPr>
        <w:t>اگر شواهد و قرائنی مبنی بر رضایت صاحبان آنها باشد، مانعی ندارد، والا در صورت امکان باید در اماکن عمومی اقامه نماز نمایند و در صورت اضطرار اقامه نماز اشکال ندارد</w:t>
      </w:r>
      <w:r w:rsidRPr="00295A41">
        <w:rPr>
          <w:rFonts w:cs="B Badr" w:hint="cs"/>
          <w:sz w:val="28"/>
          <w:szCs w:val="28"/>
          <w:rtl/>
        </w:rPr>
        <w:t>.</w:t>
      </w:r>
    </w:p>
    <w:p w14:paraId="15EF567B" w14:textId="77777777" w:rsidR="00295A41" w:rsidRDefault="00CC6D76" w:rsidP="00295A41">
      <w:pPr>
        <w:pStyle w:val="ListParagraph"/>
        <w:numPr>
          <w:ilvl w:val="0"/>
          <w:numId w:val="2"/>
        </w:numPr>
        <w:bidi/>
        <w:jc w:val="both"/>
        <w:rPr>
          <w:rFonts w:cs="B Badr"/>
          <w:sz w:val="28"/>
          <w:szCs w:val="28"/>
        </w:rPr>
      </w:pPr>
      <w:r w:rsidRPr="00295A41">
        <w:rPr>
          <w:rFonts w:cs="B Badr" w:hint="cs"/>
          <w:sz w:val="28"/>
          <w:szCs w:val="28"/>
          <w:rtl/>
        </w:rPr>
        <w:lastRenderedPageBreak/>
        <w:t xml:space="preserve">حسابی جهت واریز حقوق یا خسارت وارده وجود دارد که افراد به اختیار خود مبلغی از حقوق خود را به یگان عودت داده و به این حساب واریز می کنند </w:t>
      </w:r>
      <w:r w:rsidR="00574E30" w:rsidRPr="00295A41">
        <w:rPr>
          <w:rFonts w:cs="B Badr" w:hint="cs"/>
          <w:sz w:val="28"/>
          <w:szCs w:val="28"/>
          <w:rtl/>
        </w:rPr>
        <w:t>و به لحاظ واریزی های متعدد و فعال بودن حساب امتیازی از بانک به این حساب تعلق گرفته که می توان تعدادی</w:t>
      </w:r>
      <w:r w:rsidR="008B1F85" w:rsidRPr="00295A41">
        <w:rPr>
          <w:rFonts w:cs="B Badr" w:hint="cs"/>
          <w:sz w:val="28"/>
          <w:szCs w:val="28"/>
          <w:rtl/>
        </w:rPr>
        <w:t xml:space="preserve"> از کارکنان را جهت دریافت وام</w:t>
      </w:r>
      <w:r w:rsidR="00AA3C66" w:rsidRPr="00295A41">
        <w:rPr>
          <w:rFonts w:cs="B Badr" w:hint="cs"/>
          <w:sz w:val="28"/>
          <w:szCs w:val="28"/>
          <w:rtl/>
        </w:rPr>
        <w:t xml:space="preserve"> از امتیاز این حساب به بانک معرفی نمود آیا معرفی افراد جهت دریافت وام به لحاظ اینکه امتیاز به خاطر وجوه بیت المال در این حساب بوده جایز است</w:t>
      </w:r>
      <w:r w:rsidRPr="00295A41">
        <w:rPr>
          <w:rFonts w:cs="B Badr" w:hint="cs"/>
          <w:sz w:val="28"/>
          <w:szCs w:val="28"/>
          <w:rtl/>
        </w:rPr>
        <w:t>؟</w:t>
      </w:r>
      <w:r w:rsidR="00AA3C66" w:rsidRPr="00295A41">
        <w:rPr>
          <w:rFonts w:cs="B Badr" w:hint="cs"/>
          <w:sz w:val="28"/>
          <w:szCs w:val="28"/>
          <w:rtl/>
        </w:rPr>
        <w:t xml:space="preserve"> و یا برای خود یگان در صورت لزوم وام دریافت کرد.</w:t>
      </w:r>
    </w:p>
    <w:p w14:paraId="14720C41" w14:textId="77777777" w:rsidR="00295A41" w:rsidRDefault="00CC6D76" w:rsidP="00295A41">
      <w:pPr>
        <w:pStyle w:val="ListParagraph"/>
        <w:bidi/>
        <w:jc w:val="both"/>
        <w:rPr>
          <w:rFonts w:cs="B Badr"/>
          <w:sz w:val="28"/>
          <w:szCs w:val="28"/>
          <w:rtl/>
        </w:rPr>
      </w:pPr>
      <w:r w:rsidRPr="00295A41">
        <w:rPr>
          <w:rFonts w:cs="B Badr" w:hint="cs"/>
          <w:b/>
          <w:bCs/>
          <w:sz w:val="28"/>
          <w:szCs w:val="28"/>
          <w:rtl/>
        </w:rPr>
        <w:t>جواب:</w:t>
      </w:r>
      <w:r w:rsidR="00295A41" w:rsidRPr="00295A41">
        <w:rPr>
          <w:rFonts w:cs="B Badr" w:hint="cs"/>
          <w:b/>
          <w:bCs/>
          <w:sz w:val="28"/>
          <w:szCs w:val="28"/>
          <w:rtl/>
        </w:rPr>
        <w:t xml:space="preserve"> </w:t>
      </w:r>
      <w:r w:rsidR="001A186D" w:rsidRPr="00295A41">
        <w:rPr>
          <w:rFonts w:cs="B Badr" w:hint="cs"/>
          <w:sz w:val="28"/>
          <w:szCs w:val="28"/>
          <w:rtl/>
        </w:rPr>
        <w:t>اگر حساب برای یگان است یا فقط برای امر مذکور در سؤال ایجاد شده است، امتیاز آن هم برای یگان خواهد بود و طبق مقررات باید با آن عمل شود.</w:t>
      </w:r>
    </w:p>
    <w:p w14:paraId="2E095765" w14:textId="77777777" w:rsidR="00295A41" w:rsidRPr="00295A41" w:rsidRDefault="00B546A0" w:rsidP="00295A41">
      <w:pPr>
        <w:pStyle w:val="ListParagraph"/>
        <w:numPr>
          <w:ilvl w:val="0"/>
          <w:numId w:val="2"/>
        </w:numPr>
        <w:bidi/>
        <w:jc w:val="both"/>
        <w:rPr>
          <w:rFonts w:cs="B Badr"/>
          <w:b/>
          <w:bCs/>
          <w:sz w:val="28"/>
          <w:szCs w:val="28"/>
        </w:rPr>
      </w:pPr>
      <w:r w:rsidRPr="00295A41">
        <w:rPr>
          <w:rFonts w:cs="B Badr" w:hint="cs"/>
          <w:sz w:val="28"/>
          <w:szCs w:val="28"/>
          <w:rtl/>
        </w:rPr>
        <w:t>اگر بر اثر اشتباه در شناسایی، افراد خودی مورد اصابت قرار داده شوند حکم تیراندازی چیست؟</w:t>
      </w:r>
    </w:p>
    <w:p w14:paraId="31845E71" w14:textId="1B82DE60" w:rsidR="00762A54" w:rsidRPr="00295A41" w:rsidRDefault="00B546A0" w:rsidP="00295A41">
      <w:pPr>
        <w:pStyle w:val="ListParagraph"/>
        <w:bidi/>
        <w:jc w:val="both"/>
        <w:rPr>
          <w:rFonts w:cs="B Badr"/>
          <w:b/>
          <w:bCs/>
          <w:sz w:val="28"/>
          <w:szCs w:val="28"/>
          <w:rtl/>
        </w:rPr>
      </w:pPr>
      <w:r w:rsidRPr="00295A41">
        <w:rPr>
          <w:rFonts w:cs="B Badr" w:hint="cs"/>
          <w:b/>
          <w:bCs/>
          <w:sz w:val="28"/>
          <w:szCs w:val="28"/>
          <w:rtl/>
        </w:rPr>
        <w:t>جواب:</w:t>
      </w:r>
      <w:r w:rsidR="00295A41">
        <w:rPr>
          <w:rFonts w:cs="B Badr" w:hint="cs"/>
          <w:b/>
          <w:bCs/>
          <w:sz w:val="28"/>
          <w:szCs w:val="28"/>
          <w:rtl/>
        </w:rPr>
        <w:t xml:space="preserve"> </w:t>
      </w:r>
      <w:r w:rsidRPr="00295A41">
        <w:rPr>
          <w:rFonts w:cs="B Badr" w:hint="cs"/>
          <w:sz w:val="28"/>
          <w:szCs w:val="28"/>
          <w:rtl/>
        </w:rPr>
        <w:t>با توجه به تفاوت موارد و لزوم بررسی موضوع، لازم است در هر مورد به صورت جداگانه در محکمه قضایی مطرح و تعیین تکلیف گردد.</w:t>
      </w:r>
    </w:p>
    <w:p w14:paraId="31EA79D0" w14:textId="77777777" w:rsidR="00366D11" w:rsidRPr="00295A41" w:rsidRDefault="00366D11" w:rsidP="00295A41">
      <w:pPr>
        <w:bidi/>
        <w:jc w:val="both"/>
        <w:rPr>
          <w:rFonts w:cs="B Badr"/>
          <w:sz w:val="28"/>
          <w:szCs w:val="28"/>
        </w:rPr>
      </w:pPr>
    </w:p>
    <w:sectPr w:rsidR="00366D11" w:rsidRPr="00295A4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 w:name="B Badr">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1B69E4"/>
    <w:multiLevelType w:val="hybridMultilevel"/>
    <w:tmpl w:val="7E505F54"/>
    <w:lvl w:ilvl="0" w:tplc="AE707608">
      <w:start w:val="1"/>
      <w:numFmt w:val="decimal"/>
      <w:lvlText w:val="سوال%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614ED0"/>
    <w:multiLevelType w:val="hybridMultilevel"/>
    <w:tmpl w:val="EC96FC8C"/>
    <w:lvl w:ilvl="0" w:tplc="AE707608">
      <w:start w:val="1"/>
      <w:numFmt w:val="decimal"/>
      <w:lvlText w:val="سوال%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26B"/>
    <w:rsid w:val="000068C4"/>
    <w:rsid w:val="0004569C"/>
    <w:rsid w:val="000458DE"/>
    <w:rsid w:val="000A726B"/>
    <w:rsid w:val="00102530"/>
    <w:rsid w:val="0010341B"/>
    <w:rsid w:val="0011656D"/>
    <w:rsid w:val="00140750"/>
    <w:rsid w:val="001A186D"/>
    <w:rsid w:val="001B2E64"/>
    <w:rsid w:val="001C70DC"/>
    <w:rsid w:val="002907D2"/>
    <w:rsid w:val="00295A41"/>
    <w:rsid w:val="002A6F38"/>
    <w:rsid w:val="002B4516"/>
    <w:rsid w:val="0035545F"/>
    <w:rsid w:val="00366D11"/>
    <w:rsid w:val="00373BC3"/>
    <w:rsid w:val="00456DE5"/>
    <w:rsid w:val="004D3ECA"/>
    <w:rsid w:val="00527625"/>
    <w:rsid w:val="00550083"/>
    <w:rsid w:val="00574E30"/>
    <w:rsid w:val="00593559"/>
    <w:rsid w:val="00620C5B"/>
    <w:rsid w:val="007058A2"/>
    <w:rsid w:val="00732CE8"/>
    <w:rsid w:val="00745789"/>
    <w:rsid w:val="00762A54"/>
    <w:rsid w:val="007C484E"/>
    <w:rsid w:val="007D6963"/>
    <w:rsid w:val="00802491"/>
    <w:rsid w:val="00811AE5"/>
    <w:rsid w:val="00831BCF"/>
    <w:rsid w:val="008B1F85"/>
    <w:rsid w:val="008C4CE7"/>
    <w:rsid w:val="00A14DA2"/>
    <w:rsid w:val="00A6485D"/>
    <w:rsid w:val="00AA3C66"/>
    <w:rsid w:val="00AA5846"/>
    <w:rsid w:val="00AB0982"/>
    <w:rsid w:val="00AC318F"/>
    <w:rsid w:val="00AD30D3"/>
    <w:rsid w:val="00AE58CC"/>
    <w:rsid w:val="00B546A0"/>
    <w:rsid w:val="00B6652F"/>
    <w:rsid w:val="00B96BCA"/>
    <w:rsid w:val="00B97D90"/>
    <w:rsid w:val="00BA0E56"/>
    <w:rsid w:val="00BE4A18"/>
    <w:rsid w:val="00C01D3C"/>
    <w:rsid w:val="00C13313"/>
    <w:rsid w:val="00C60933"/>
    <w:rsid w:val="00CC6D76"/>
    <w:rsid w:val="00CD5FC3"/>
    <w:rsid w:val="00CF3D6C"/>
    <w:rsid w:val="00D1192C"/>
    <w:rsid w:val="00D35072"/>
    <w:rsid w:val="00D42BA4"/>
    <w:rsid w:val="00E14C3B"/>
    <w:rsid w:val="00E242F1"/>
    <w:rsid w:val="00E37F51"/>
    <w:rsid w:val="00E725D7"/>
    <w:rsid w:val="00E752C2"/>
    <w:rsid w:val="00EC3CE7"/>
    <w:rsid w:val="00F20B00"/>
    <w:rsid w:val="00F34615"/>
    <w:rsid w:val="00F50B78"/>
    <w:rsid w:val="00FA3546"/>
    <w:rsid w:val="00FD58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0AE82"/>
  <w15:chartTrackingRefBased/>
  <w15:docId w15:val="{D5296E46-2419-4546-AC1E-50E581BFC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46A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46A0"/>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295A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282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TotalTime>
  <Pages>1</Pages>
  <Words>584</Words>
  <Characters>3330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ZAVABET-IT</dc:creator>
  <cp:keywords/>
  <dc:description/>
  <cp:lastModifiedBy>ZAVABET-IT</cp:lastModifiedBy>
  <cp:revision>76</cp:revision>
  <dcterms:created xsi:type="dcterms:W3CDTF">2022-10-24T08:15:00Z</dcterms:created>
  <dcterms:modified xsi:type="dcterms:W3CDTF">2022-11-16T09:34:00Z</dcterms:modified>
</cp:coreProperties>
</file>